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/>
        <w:drawing>
          <wp:inline>
            <wp:extent cx="1865630" cy="978535"/>
            <wp:docPr id="1" name="Picture 2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  </w:t>
      </w: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FORMULARZ ZGŁOSZENIOW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Y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WORKSHOP ON-LINE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             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Akademia Wiedzy PIME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en-US" w:eastAsia="en-US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A9D18E"/>
          <w:sz w:val="20"/>
          <w:vertAlign w:val="baseline"/>
          <w:lang w:val="en-US" w:eastAsia="en-US" w:bidi="ar-SA"/>
        </w:rPr>
        <w:t xml:space="preserve">THE HYDROGEN ECONOMY IN POWER INDUSTRY AND TRANSPORT - A ROAD MAP FOR POLAND </w:t>
      </w:r>
      <w:r>
        <w:rPr>
          <w:rFonts w:ascii="Arial" w:hAnsi="Arial" w:eastAsia="Arial" w:cs="Arial"/>
          <w:b/>
          <w:i w:val="0"/>
          <w:strike w:val="0"/>
          <w:dstrike w:val="0"/>
          <w:color w:val="A9D18E"/>
          <w:sz w:val="20"/>
          <w:vertAlign w:val="baseline"/>
          <w:lang w:val="en-US" w:eastAsia="en-US" w:bidi="ar-SA"/>
        </w:rPr>
        <w:br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„</w:t>
      </w:r>
      <w:r>
        <w:rPr>
          <w:rFonts w:ascii="Arial" w:hAnsi="Arial" w:eastAsia="Arial" w:cs="Arial"/>
          <w:b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The world</w:t>
      </w:r>
      <w:r>
        <w:rPr>
          <w:rFonts w:ascii="Arial" w:hAnsi="Arial" w:eastAsia="Arial" w:cs="Arial"/>
          <w:b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strategy of the Hydrogen Energy”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Wersja językowa: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angielska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Termin: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17.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.2020 r.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,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cz.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1  12.00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-15.00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             18.11.2020r., cz.2  10.00-14.00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DANE UCZESTNIKA: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Stanowisko/departament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lica/numer lokalu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Kod pocztowy/miasto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e-mail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DANE NABYWCY DO FAKTURY VAT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Nazwa firmy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(kod pocztowy, miasto, ulica, nr lokalu)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NIP</w:t>
      </w: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Osoba kontaktowa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(imię nazwisko, telefon kontaktowy)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Kogo jeszcze możemy poinformować o tym wydarzeniu?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Firma/departament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E- mail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TAK, zgłaszam uczestnictwo wyżej wymienionej osoby w wydarzeniu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(proszę zaznaczyć właściwą kwotę).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800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PLN + 23 %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2 dniowe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 +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4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 PLN + 23%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koszt uwzględnia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2 dniowe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4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 PLN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+ 23% VAT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z dwóch dni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workshopu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                            50% zniżk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członków PIME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 PLN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–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administracj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państwow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i samorządow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, instytucj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naukow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ych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samo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REGULAMIN UDZIAŁU W WYDARZENIU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</w:p>
    <w:p>
      <w:pPr>
        <w:spacing w:before="0" w:after="200" w:line="24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1. Koszt udziału 1 osoby w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orkshopie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2 dniowym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wynosi:</w:t>
      </w: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800 PLN (uczestnictwo +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 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400 PLN (uczestnictwo)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400 PLN (prezentacje)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 PLN (uczestnictwo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dla administracji państwowej i samorządowej, instytucji naukowych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50% zniżki dla członków PIME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8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są to ceny netto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należy powiększyć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 należny podatek VAT 23%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Proszę o zaznaczenie wybranej pozycji kosztowej.</w:t>
      </w:r>
    </w:p>
    <w:p>
      <w:pPr>
        <w:numPr>
          <w:ilvl w:val="0"/>
          <w:numId w:val="8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Osoba, która nie zgłosi swojego udziału w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workshopie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/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workshopach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poprzez formularz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a zaloguje się do wydarzenia poprzez link dopuszczający do szkolenia on-line -jest traktowana jak uczestnik szkolenia i zostaje obciążona opłatą za udział w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workshopie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/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worksh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op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ach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fakturą według powyższego cennika.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2. Wypełnienie formularza on-line, przesłanie wypełnionego i podpisanego zgłoszenia pocztą elektroniczną, stanowi zawarcie wiążącej umowy pomiędzy osobą zgłaszającą 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organizatorem warsztatów -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PIME. Elektroniczna wersja faktury jest wystawiana standardowo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 warsztatach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 wysyłana automatycznie na adres mailowy zgłaszającego po wypełnieniu formularza zgłoszeniowego.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3. Osoba podpisująca formularz zgłoszeniowy w imieniu zgłaszającego oświadcza, iż posiada stosowne uprawnienia do działania w imieniu i na rzecz zgłaszającego.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4. Wpłaty za udział prosimy wnosić w ciągu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14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dni od daty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zakończenia warsztatów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Wpłaty należy dokonać na konto: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Stowarzyszenie Polska Izba Magazynowania Energii ul. Bagatela 10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lok.11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00 - 585 Warszawa.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ING Bank Śląski S.A. PL 77 1050 1025 1000 0090 3103 2965. W tytule przelewu prosimy zamieścić tytuł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imię i nazwisko uczestnika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5. W przypadku rezygnacji z udziału w terminie wskazanym w Regulaminie Uczestnictwa obciążamy Państwa opłatą administracyjną w wysokości 200 zł + 23% VAT (od każdej osoby). W przypadku rezygnacji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 dniu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zgłaszający zobowiązany jest do zapłaty pełnych kosztów uczestnictwa wynikających z zawartej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6. Informacje o rezygnacji z udziału w wydarzeniu należy dokonać w formie elektronicznej i przesłać na adres: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justyna.wloga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@pime.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com.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pl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7. W przypadku nieodwołania zgłoszenia uczestnictwa oraz niewzięcia udziału w wydarzeniu, zgłaszający zobowiązany jest do zapłaty pełnych kosztów uczestnictwa wynikających z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9. W miejsce zgłoszonej osoby, może wziąć udział inny pracownik firmy, po uprzednim poinformowaniu organizatora o zmianie.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10. Organizator zastrzega sobie prawo do wprowadzania zmian dot. programu, prelegentów, miejsca, w którym odbywa się wydarzenie oraz do odwołania samego wydarzenia.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Pełny tekst regulaminu jest dostępny na stronie internetowej wydarzenia. Wysyłając formularz zgłoszeniowy jednocześnie oświadczają Państwo, że akceptują jego postanowienia.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Zgodnie z ustawą z dnia 29 sierpnia 1997 r. o ochronie danych osobowych (Dz.U. 1997r. Nr 133 poz. 833) Stowarzyszenie Polska Izba Magazynowania Energią (dalej PIME) z siedzibą w Warszawie (02-884) przy ul.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Puławskej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…………………………………………..</w:t>
      </w:r>
    </w:p>
    <w:p>
      <w:pPr>
        <w:spacing w:before="0" w:after="200" w:line="276" w:lineRule="auto"/>
        <w:ind w:left="7788" w:right="0" w:firstLine="708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Pieczątka i podpis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Oświadczam, że wyrażam zgodę na rejestrowanie mojego wizerunku podczas warsztatów organizowanych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przez  Stowarzyszenie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Polska Izba Magazynowania Energii, ul. Bagatela 10 lok. 11, 00-585 Warszawa w celu jego umieszczania i publikowania: na stronie internetowej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begin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instrText xml:space="preserve"> HYPERLINK "http://www.pime.pl"</w:instrTex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separat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FF"/>
          <w:sz w:val="18"/>
          <w:u w:val="single"/>
          <w:vertAlign w:val="baseline"/>
          <w:lang w:val="pl-PL" w:eastAsia="en-US" w:bidi="ar-SA"/>
        </w:rPr>
        <w:t xml:space="preserve">www.pime.pl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end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……………………………………………</w:t>
      </w:r>
    </w:p>
    <w:p>
      <w:pPr>
        <w:spacing w:before="0" w:after="200" w:line="240" w:lineRule="auto"/>
        <w:ind w:left="0" w:right="0" w:firstLine="0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Podpis</w:t>
      </w:r>
    </w:p>
    <w:sectPr>
      <w:footerReference w:type="default" r:id="rId2"/>
      <w:type w:val="nextPage"/>
      <w:pgSz w:w="11906" w:h="16838"/>
      <w:pgMar w:top="720" w:right="720" w:bottom="720" w:left="720" w:header="708" w:footer="708" w:gutter="0"/>
      <w:pgBorders/>
      <w:pgNumType w:fmt="decimal"/>
      <w:cols w:equalWidth="1" w:space="0"/>
    </w:sectPr>
  </w:body>
</w:document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/>
      <w:drawing>
        <wp:inline>
          <wp:extent cx="1040765" cy="546100"/>
          <wp:docPr id="2" name="Picture 1" titl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Stowarzyszenie Polska Izba Magazynowania Energii, 00-585 Warszawa, ul. Bagatela 10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 lok. 11</w:t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tel. 606692917, email: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"mailto:biuro@pime.pl"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biuro@pime.pl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,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"http://www.pime.pl"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www.pime.pl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7F008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5226C00F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74C6BEC0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6032BBD1"/>
    <w:lvl w:ilvl="0">
      <w:start w:val="0"/>
      <w:numFmt w:val="bullet"/>
      <w:suff w:val="tab"/>
      <w:lvlText w:val="o"/>
      <w:pPr>
        <w:spacing w:before="0" w:after="0" w:line="240" w:lineRule="auto"/>
        <w:ind w:left="142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2346210F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332FFEF5"/>
    <w:lvl w:ilvl="0">
      <w:start w:val="1"/>
      <w:numFmt w:val="decimal"/>
      <w:suff w:val="tab"/>
      <w:lvlText w:val="%1."/>
      <w:pPr>
        <w:spacing w:before="0" w:after="0" w:line="240" w:lineRule="auto"/>
        <w:ind w:left="106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7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50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322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94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66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3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610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82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image" Target="media/image2.jpeg" /></Relationships>
</file>

<file path=word/_rels/footer2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